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0" w:leftChars="0" w:right="0" w:firstLine="0" w:firstLineChars="0"/>
        <w:jc w:val="left"/>
        <w:rPr>
          <w:rFonts w:hint="eastAsia" w:eastAsia="宋体"/>
          <w:sz w:val="32"/>
          <w:szCs w:val="32"/>
          <w:lang w:val="en-US" w:eastAsia="zh-CN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1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  <w:rPr>
          <w:rFonts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广东工商职业技术大学</w:t>
      </w:r>
      <w:r>
        <w:rPr>
          <w:rFonts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“</w:t>
      </w:r>
      <w:r>
        <w:rPr>
          <w:rFonts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zh-CN"/>
        </w:rPr>
        <w:t>大旺校区</w:t>
      </w:r>
      <w:r>
        <w:rPr>
          <w:rFonts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领航计划专项”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新工科课题、教学科研团队项目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中 期 检 查 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1440"/>
        </w:tabs>
        <w:bidi w:val="0"/>
        <w:spacing w:before="0" w:after="1280" w:line="240" w:lineRule="auto"/>
        <w:ind w:left="0" w:right="0" w:firstLine="0"/>
        <w:jc w:val="center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（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年度）</w:t>
      </w:r>
    </w:p>
    <w:p>
      <w:pPr>
        <w:pStyle w:val="2"/>
        <w:tabs>
          <w:tab w:val="left" w:pos="1567"/>
          <w:tab w:val="left" w:pos="2205"/>
          <w:tab w:val="left" w:pos="2847"/>
          <w:tab w:val="left" w:pos="8524"/>
        </w:tabs>
        <w:spacing w:before="64"/>
        <w:ind w:left="929"/>
        <w:rPr>
          <w:rFonts w:ascii="Times New Roman" w:eastAsia="Times New Roman"/>
        </w:rPr>
      </w:pPr>
      <w:r>
        <w:t>项</w:t>
      </w:r>
      <w:r>
        <w:tab/>
      </w:r>
      <w:r>
        <w:t>目</w:t>
      </w:r>
      <w:r>
        <w:tab/>
      </w:r>
      <w:r>
        <w:t>编</w:t>
      </w:r>
      <w:r>
        <w:tab/>
      </w:r>
      <w:r>
        <w:t>号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6"/>
        <w:rPr>
          <w:rFonts w:ascii="Times New Roman"/>
          <w:sz w:val="14"/>
        </w:rPr>
      </w:pPr>
    </w:p>
    <w:p>
      <w:pPr>
        <w:pStyle w:val="2"/>
        <w:tabs>
          <w:tab w:val="left" w:pos="1567"/>
          <w:tab w:val="left" w:pos="2205"/>
          <w:tab w:val="left" w:pos="2847"/>
          <w:tab w:val="left" w:pos="8205"/>
        </w:tabs>
        <w:spacing w:before="64"/>
        <w:ind w:left="929"/>
        <w:rPr>
          <w:rFonts w:ascii="Times New Roman" w:eastAsia="Times New Roman"/>
        </w:rPr>
      </w:pPr>
      <w:r>
        <w:t>项</w:t>
      </w:r>
      <w:r>
        <w:tab/>
      </w:r>
      <w:r>
        <w:t>目</w:t>
      </w:r>
      <w:r>
        <w:tab/>
      </w:r>
      <w:r>
        <w:t>名</w:t>
      </w:r>
      <w:r>
        <w:tab/>
      </w:r>
      <w:r>
        <w:t>称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5"/>
        <w:rPr>
          <w:rFonts w:ascii="Times New Roman"/>
          <w:sz w:val="14"/>
        </w:rPr>
      </w:pPr>
    </w:p>
    <w:p>
      <w:pPr>
        <w:pStyle w:val="2"/>
        <w:tabs>
          <w:tab w:val="left" w:pos="8366"/>
        </w:tabs>
        <w:spacing w:before="65"/>
        <w:ind w:left="929"/>
        <w:rPr>
          <w:rFonts w:ascii="Times New Roman" w:eastAsia="Times New Roman"/>
        </w:rPr>
      </w:pPr>
      <w:r>
        <w:t>项 目 负 责</w:t>
      </w:r>
      <w:r>
        <w:rPr>
          <w:spacing w:val="-1"/>
        </w:rPr>
        <w:t xml:space="preserve"> </w:t>
      </w:r>
      <w:r>
        <w:t>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3"/>
        <w:rPr>
          <w:rFonts w:ascii="Times New Roman"/>
          <w:sz w:val="14"/>
        </w:rPr>
      </w:pPr>
    </w:p>
    <w:p>
      <w:pPr>
        <w:pStyle w:val="2"/>
        <w:tabs>
          <w:tab w:val="left" w:pos="2847"/>
          <w:tab w:val="left" w:pos="8205"/>
        </w:tabs>
        <w:spacing w:before="64"/>
        <w:ind w:left="929"/>
        <w:rPr>
          <w:rFonts w:ascii="Times New Roman" w:eastAsia="Times New Roman"/>
        </w:rPr>
      </w:pPr>
      <w:r>
        <w:t>电</w:t>
      </w:r>
      <w:r>
        <w:tab/>
      </w:r>
      <w:r>
        <w:t>话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1"/>
        </w:rPr>
      </w:pPr>
    </w:p>
    <w:p>
      <w:pPr>
        <w:pStyle w:val="2"/>
        <w:tabs>
          <w:tab w:val="left" w:pos="1567"/>
          <w:tab w:val="left" w:pos="2205"/>
          <w:tab w:val="left" w:pos="2847"/>
          <w:tab w:val="left" w:pos="8205"/>
        </w:tabs>
        <w:spacing w:before="64"/>
        <w:ind w:left="929"/>
        <w:rPr>
          <w:rFonts w:ascii="Times New Roman" w:eastAsia="Times New Roman"/>
        </w:rPr>
      </w:pPr>
      <w:r>
        <w:t>所</w:t>
      </w:r>
      <w:r>
        <w:tab/>
      </w:r>
      <w:r>
        <w:t>在</w:t>
      </w:r>
      <w:r>
        <w:tab/>
      </w:r>
      <w:r>
        <w:t>单</w:t>
      </w:r>
      <w:r>
        <w:tab/>
      </w:r>
      <w:r>
        <w:t>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1"/>
        </w:rPr>
      </w:pPr>
    </w:p>
    <w:p>
      <w:pPr>
        <w:pStyle w:val="2"/>
        <w:tabs>
          <w:tab w:val="left" w:pos="1567"/>
          <w:tab w:val="left" w:pos="2205"/>
          <w:tab w:val="left" w:pos="2847"/>
          <w:tab w:val="left" w:pos="4522"/>
          <w:tab w:val="left" w:pos="4767"/>
          <w:tab w:val="left" w:pos="6368"/>
          <w:tab w:val="left" w:pos="7809"/>
        </w:tabs>
        <w:spacing w:before="65"/>
        <w:ind w:left="929"/>
      </w:pPr>
      <w:r>
        <w:t>填</w:t>
      </w:r>
      <w:r>
        <w:tab/>
      </w:r>
      <w:r>
        <w:t>表</w:t>
      </w:r>
      <w:r>
        <w:tab/>
      </w:r>
      <w:r>
        <w:t>日</w:t>
      </w:r>
      <w:r>
        <w:tab/>
      </w:r>
      <w:r>
        <w:t>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4284"/>
          <w:tab w:val="left" w:leader="underscore" w:pos="6204"/>
          <w:tab w:val="left" w:leader="underscore" w:pos="7644"/>
        </w:tabs>
        <w:bidi w:val="0"/>
        <w:spacing w:before="0" w:after="1160" w:line="240" w:lineRule="auto"/>
        <w:ind w:left="0" w:leftChars="0" w:right="0" w:firstLine="0" w:firstLineChars="0"/>
        <w:jc w:val="center"/>
        <w:rPr>
          <w:color w:val="000000"/>
          <w:spacing w:val="0"/>
          <w:w w:val="100"/>
          <w:position w:val="0"/>
          <w:highlight w:val="yellow"/>
          <w:shd w:val="clear" w:color="auto" w:fill="auto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4284"/>
          <w:tab w:val="left" w:leader="underscore" w:pos="6204"/>
          <w:tab w:val="left" w:leader="underscore" w:pos="7644"/>
        </w:tabs>
        <w:bidi w:val="0"/>
        <w:spacing w:before="0" w:after="1160" w:line="240" w:lineRule="auto"/>
        <w:ind w:left="0" w:leftChars="0" w:right="0" w:firstLine="0" w:firstLineChars="0"/>
        <w:jc w:val="center"/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大旺校区教务处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 制表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填表要求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360" w:lineRule="auto"/>
        <w:ind w:left="0" w:leftChars="0" w:right="0" w:rightChars="0" w:firstLine="480" w:firstLineChars="15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广东工商职业技术大学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大旺校区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领航计划专项”新工科课题、教学科研团队项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中期检查时填写该表。每个项目研究期间须接受一次中期检查，一般在研究进程过半时进行，中期检查情况是结项的重要依据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360" w:lineRule="auto"/>
        <w:ind w:left="0" w:leftChars="0" w:right="0" w:rightChars="0" w:firstLine="480" w:firstLineChars="150"/>
        <w:jc w:val="left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请项目负责人如实填写本表各项内容，有重要的阶段性成果必须注明。纸质表格连同电子版表格提交至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大旺校区教务处。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360" w:lineRule="auto"/>
        <w:ind w:left="0" w:leftChars="0" w:right="0" w:rightChars="0"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  <w:sectPr>
          <w:footnotePr>
            <w:numFmt w:val="decimal"/>
          </w:footnotePr>
          <w:pgSz w:w="11900" w:h="16840"/>
          <w:pgMar w:top="1979" w:right="1181" w:bottom="1950" w:left="1296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项目实施过程中，项目负责人按照申报书实施研究与建设，原则上不作调整。如有重要事项变更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，一律实行报批制度。项目负责人需填写《广东工商职业技术大学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大旺校区领航计划专项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新工科课题、教学科研团队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项目重要事项变更审批表》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，经学校有关部门审查同意后方可变更。</w:t>
      </w:r>
    </w:p>
    <w:p>
      <w:pPr>
        <w:pStyle w:val="2"/>
        <w:keepNext w:val="0"/>
        <w:keepLines w:val="0"/>
        <w:shd w:val="clear"/>
        <w:autoSpaceDE w:val="0"/>
        <w:autoSpaceDN w:val="0"/>
        <w:bidi w:val="0"/>
        <w:spacing w:before="55"/>
        <w:ind w:left="389" w:firstLine="0"/>
        <w:rPr>
          <w:sz w:val="24"/>
          <w:szCs w:val="24"/>
        </w:rPr>
      </w:pPr>
      <w:bookmarkStart w:id="0" w:name="bookmark16"/>
      <w:bookmarkStart w:id="1" w:name="bookmark17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399415</wp:posOffset>
                </wp:positionV>
                <wp:extent cx="5269865" cy="7898130"/>
                <wp:effectExtent l="4445" t="4445" r="21590" b="2222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789813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42" w:lineRule="auto"/>
                              <w:ind w:left="103" w:right="99" w:firstLine="72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按照项目研究计划，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组做了哪些工作，研究进度如何；取得哪些阶段性成绩；经费是如何使用的等。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2"/>
                              <w:rPr>
                                <w:rFonts w:ascii="黑体"/>
                                <w:sz w:val="35"/>
                              </w:rPr>
                            </w:pPr>
                          </w:p>
                          <w:p>
                            <w:pPr>
                              <w:spacing w:before="0"/>
                              <w:ind w:right="0" w:firstLine="5040" w:firstLineChars="210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负责人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  <w:lang w:val="en-US" w:eastAsia="zh-CN"/>
                              </w:rPr>
                              <w:t>签字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spacing w:before="9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99"/>
                                <w:tab w:val="left" w:pos="1200"/>
                              </w:tabs>
                              <w:spacing w:before="0"/>
                              <w:ind w:left="0" w:right="143" w:firstLine="0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  <w:lang w:val="en-US" w:eastAsia="zh-CN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31.45pt;height:621.9pt;width:414.9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XswVdcAAAAMAQAADwAA&#10;AAAAAAABACAAAAAiAAAAZHJzL2Rvd25yZXYueG1sUEsBAhQAFAAAAAgAh07iQLMsQTsXAgAAMgQA&#10;AA4AAAAAAAAAAQAgAAAAJg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2" w:lineRule="auto"/>
                        <w:ind w:left="103" w:right="99" w:firstLine="72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按照项目研究计划，</w:t>
                      </w:r>
                      <w:r>
                        <w:rPr>
                          <w:rFonts w:hint="eastAsia" w:ascii="宋体" w:eastAsia="宋体"/>
                          <w:sz w:val="24"/>
                          <w:lang w:val="en-US" w:eastAsia="zh-CN"/>
                        </w:rPr>
                        <w:t>项目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组做了哪些工作，研究进度如何；取得哪些阶段性成绩；经费是如何使用的等。</w:t>
                      </w: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2"/>
                        <w:spacing w:before="12"/>
                        <w:rPr>
                          <w:rFonts w:ascii="黑体"/>
                          <w:sz w:val="35"/>
                        </w:rPr>
                      </w:pPr>
                    </w:p>
                    <w:p>
                      <w:pPr>
                        <w:spacing w:before="0"/>
                        <w:ind w:right="0" w:firstLine="5040" w:firstLineChars="210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负责人</w:t>
                      </w:r>
                      <w:r>
                        <w:rPr>
                          <w:rFonts w:hint="eastAsia" w:ascii="宋体" w:eastAsia="宋体"/>
                          <w:sz w:val="24"/>
                          <w:lang w:val="en-US" w:eastAsia="zh-CN"/>
                        </w:rPr>
                        <w:t>签字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：</w:t>
                      </w:r>
                    </w:p>
                    <w:p>
                      <w:pPr>
                        <w:pStyle w:val="2"/>
                        <w:spacing w:before="9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tabs>
                          <w:tab w:val="left" w:pos="599"/>
                          <w:tab w:val="left" w:pos="1200"/>
                        </w:tabs>
                        <w:spacing w:before="0"/>
                        <w:ind w:left="0" w:right="143" w:firstLine="0"/>
                        <w:jc w:val="center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  <w:lang w:val="en-US" w:eastAsia="zh-CN"/>
                        </w:rPr>
                        <w:t xml:space="preserve">                                             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年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月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pacing w:val="0"/>
          <w:w w:val="100"/>
          <w:position w:val="0"/>
          <w:shd w:val="clear"/>
        </w:rPr>
        <w:t>研究工作进展总结（可另加附页）</w:t>
      </w:r>
      <w:bookmarkEnd w:id="0"/>
      <w:bookmarkEnd w:id="1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leftChars="0" w:right="0" w:firstLine="0" w:firstLineChars="0"/>
        <w:jc w:val="left"/>
        <w:rPr>
          <w:sz w:val="24"/>
          <w:szCs w:val="24"/>
        </w:rPr>
      </w:pPr>
      <w:r>
        <w:br w:type="page"/>
      </w:r>
    </w:p>
    <w:p>
      <w:pPr>
        <w:pStyle w:val="2"/>
        <w:keepNext w:val="0"/>
        <w:keepLines w:val="0"/>
        <w:shd w:val="clear"/>
        <w:autoSpaceDE w:val="0"/>
        <w:autoSpaceDN w:val="0"/>
        <w:bidi w:val="0"/>
        <w:spacing w:before="55"/>
        <w:ind w:left="389" w:firstLine="0"/>
        <w:rPr>
          <w:rFonts w:hint="eastAsia" w:ascii="黑体" w:eastAsia="黑体"/>
          <w:spacing w:val="0"/>
          <w:w w:val="100"/>
          <w:position w:val="0"/>
          <w:shd w:val="clear"/>
        </w:rPr>
      </w:pPr>
      <w:bookmarkStart w:id="2" w:name="bookmark19"/>
      <w:bookmarkStart w:id="3" w:name="bookmark18"/>
      <w:r>
        <w:rPr>
          <w:rFonts w:hint="eastAsia" w:ascii="黑体" w:eastAsia="黑体"/>
          <w:spacing w:val="0"/>
          <w:w w:val="100"/>
          <w:position w:val="0"/>
          <w:shd w:val="clear"/>
        </w:rPr>
        <w:t>阶段性成果（可另加附页）</w:t>
      </w:r>
      <w:bookmarkEnd w:id="2"/>
      <w:bookmarkEnd w:id="3"/>
    </w:p>
    <w:tbl>
      <w:tblPr>
        <w:tblStyle w:val="3"/>
        <w:tblW w:w="9362" w:type="dxa"/>
        <w:tblInd w:w="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114"/>
        <w:gridCol w:w="3151"/>
        <w:gridCol w:w="1410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2160" w:type="dxa"/>
          </w:tcPr>
          <w:p>
            <w:pPr>
              <w:pStyle w:val="8"/>
              <w:jc w:val="center"/>
              <w:rPr>
                <w:rFonts w:ascii="黑体"/>
                <w:sz w:val="26"/>
              </w:rPr>
            </w:pPr>
          </w:p>
          <w:p>
            <w:pPr>
              <w:pStyle w:val="8"/>
              <w:spacing w:before="5"/>
              <w:jc w:val="center"/>
              <w:rPr>
                <w:rFonts w:ascii="黑体"/>
                <w:sz w:val="25"/>
              </w:rPr>
            </w:pPr>
          </w:p>
          <w:p>
            <w:pPr>
              <w:pStyle w:val="8"/>
              <w:tabs>
                <w:tab w:val="left" w:pos="1468"/>
              </w:tabs>
              <w:ind w:left="429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名</w:t>
            </w:r>
            <w:r>
              <w:rPr>
                <w:rFonts w:hint="eastAsia" w:ascii="宋体" w:eastAsia="宋体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6"/>
              </w:rPr>
              <w:t>称</w:t>
            </w:r>
          </w:p>
        </w:tc>
        <w:tc>
          <w:tcPr>
            <w:tcW w:w="1114" w:type="dxa"/>
          </w:tcPr>
          <w:p>
            <w:pPr>
              <w:pStyle w:val="8"/>
              <w:jc w:val="center"/>
              <w:rPr>
                <w:rFonts w:ascii="黑体"/>
                <w:sz w:val="26"/>
              </w:rPr>
            </w:pPr>
          </w:p>
          <w:p>
            <w:pPr>
              <w:pStyle w:val="8"/>
              <w:spacing w:before="5"/>
              <w:jc w:val="center"/>
              <w:rPr>
                <w:rFonts w:ascii="黑体"/>
                <w:sz w:val="25"/>
              </w:rPr>
            </w:pPr>
          </w:p>
          <w:p>
            <w:pPr>
              <w:pStyle w:val="8"/>
              <w:ind w:left="295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作者</w:t>
            </w:r>
          </w:p>
        </w:tc>
        <w:tc>
          <w:tcPr>
            <w:tcW w:w="3151" w:type="dxa"/>
          </w:tcPr>
          <w:p>
            <w:pPr>
              <w:pStyle w:val="8"/>
              <w:spacing w:before="59" w:line="288" w:lineRule="auto"/>
              <w:ind w:left="105" w:right="80" w:hanging="24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 xml:space="preserve">成果形式（论文、调查报 </w:t>
            </w:r>
            <w:r>
              <w:rPr>
                <w:rFonts w:hint="eastAsia" w:ascii="宋体" w:eastAsia="宋体"/>
                <w:spacing w:val="-2"/>
                <w:sz w:val="26"/>
              </w:rPr>
              <w:t>告、政策文本、标准规范、</w:t>
            </w:r>
            <w:r>
              <w:rPr>
                <w:rFonts w:hint="eastAsia" w:ascii="宋体" w:eastAsia="宋体"/>
                <w:spacing w:val="-3"/>
                <w:sz w:val="26"/>
              </w:rPr>
              <w:t>工作方案、课程、教材、专</w:t>
            </w:r>
          </w:p>
          <w:p>
            <w:pPr>
              <w:pStyle w:val="8"/>
              <w:spacing w:line="321" w:lineRule="exact"/>
              <w:ind w:left="852" w:right="852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利、专著等）</w:t>
            </w:r>
          </w:p>
        </w:tc>
        <w:tc>
          <w:tcPr>
            <w:tcW w:w="1410" w:type="dxa"/>
          </w:tcPr>
          <w:p>
            <w:pPr>
              <w:pStyle w:val="8"/>
              <w:spacing w:before="4"/>
              <w:jc w:val="center"/>
              <w:rPr>
                <w:rFonts w:ascii="黑体"/>
                <w:sz w:val="20"/>
              </w:rPr>
            </w:pPr>
          </w:p>
          <w:p>
            <w:pPr>
              <w:pStyle w:val="8"/>
              <w:shd w:val="clear" w:color="auto" w:fill="auto"/>
              <w:spacing w:before="59" w:line="288" w:lineRule="auto"/>
              <w:ind w:left="105" w:right="80" w:hanging="24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字数</w:t>
            </w:r>
          </w:p>
          <w:p>
            <w:pPr>
              <w:pStyle w:val="8"/>
              <w:shd w:val="clear" w:color="auto" w:fill="auto"/>
              <w:spacing w:before="59" w:line="288" w:lineRule="auto"/>
              <w:ind w:left="105" w:right="80" w:hanging="24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（</w:t>
            </w:r>
            <w:r>
              <w:rPr>
                <w:rFonts w:hint="eastAsia" w:ascii="宋体" w:eastAsia="宋体"/>
                <w:sz w:val="26"/>
                <w:lang w:val="en-US" w:eastAsia="zh-CN"/>
              </w:rPr>
              <w:t>万</w:t>
            </w:r>
            <w:r>
              <w:rPr>
                <w:rFonts w:hint="eastAsia" w:ascii="宋体" w:eastAsia="宋体"/>
                <w:sz w:val="26"/>
              </w:rPr>
              <w:t>字）</w:t>
            </w:r>
          </w:p>
        </w:tc>
        <w:tc>
          <w:tcPr>
            <w:tcW w:w="1527" w:type="dxa"/>
          </w:tcPr>
          <w:p>
            <w:pPr>
              <w:pStyle w:val="8"/>
              <w:spacing w:before="4"/>
              <w:jc w:val="center"/>
              <w:rPr>
                <w:rFonts w:ascii="黑体"/>
                <w:sz w:val="20"/>
              </w:rPr>
            </w:pPr>
          </w:p>
          <w:p>
            <w:pPr>
              <w:pStyle w:val="8"/>
              <w:spacing w:line="288" w:lineRule="auto"/>
              <w:ind w:left="109" w:right="101" w:firstLine="64"/>
              <w:jc w:val="center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发表刊物/出版社及发表时间；应用情况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6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14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51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8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2089" w:right="1167" w:bottom="2177" w:left="1359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8310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8310" w:type="dxa"/>
            <w:tcBorders>
              <w:bottom w:val="dotted" w:color="000000" w:sz="4" w:space="0"/>
            </w:tcBorders>
          </w:tcPr>
          <w:p>
            <w:pPr>
              <w:pStyle w:val="8"/>
              <w:spacing w:before="141"/>
              <w:ind w:right="30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           </w:t>
            </w:r>
            <w:bookmarkStart w:id="4" w:name="_GoBack"/>
            <w:bookmarkEnd w:id="4"/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校 区 </w:t>
            </w:r>
            <w:r>
              <w:rPr>
                <w:rFonts w:hint="eastAsia" w:ascii="黑体" w:eastAsia="黑体"/>
                <w:sz w:val="24"/>
              </w:rPr>
              <w:t>审 查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5" w:hRule="atLeast"/>
        </w:trPr>
        <w:tc>
          <w:tcPr>
            <w:tcW w:w="8310" w:type="dxa"/>
            <w:tcBorders>
              <w:top w:val="dotted" w:color="000000" w:sz="4" w:space="0"/>
            </w:tcBorders>
          </w:tcPr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jc w:val="left"/>
              <w:rPr>
                <w:rFonts w:ascii="Times New Roman"/>
                <w:sz w:val="32"/>
              </w:rPr>
            </w:pPr>
          </w:p>
          <w:p>
            <w:pPr>
              <w:pStyle w:val="8"/>
              <w:ind w:left="525"/>
              <w:jc w:val="left"/>
              <w:rPr>
                <w:rFonts w:hint="eastAsia"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□项目进度、阶段性成果达到预期目标，建议继续开展该项目工作。</w:t>
            </w:r>
          </w:p>
          <w:p>
            <w:pPr>
              <w:pStyle w:val="8"/>
              <w:spacing w:before="237"/>
              <w:ind w:left="525"/>
              <w:jc w:val="left"/>
              <w:rPr>
                <w:rFonts w:hint="eastAsia"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pacing w:val="-3"/>
                <w:sz w:val="21"/>
              </w:rPr>
              <w:t>□项目进度未达成预期目标但具备阶段性研究成果，建议加快推进该项目工作。</w:t>
            </w:r>
          </w:p>
          <w:p>
            <w:pPr>
              <w:pStyle w:val="8"/>
              <w:spacing w:before="237"/>
              <w:ind w:left="525"/>
              <w:jc w:val="left"/>
              <w:rPr>
                <w:rFonts w:hint="eastAsia"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pacing w:val="-3"/>
                <w:sz w:val="21"/>
              </w:rPr>
              <w:t>□项目进度不符合预期目标且未有任何阶段性成果，建议取消支持该项目工作。</w:t>
            </w:r>
          </w:p>
          <w:p>
            <w:pPr>
              <w:pStyle w:val="8"/>
              <w:tabs>
                <w:tab w:val="left" w:pos="6651"/>
              </w:tabs>
              <w:spacing w:before="236"/>
              <w:ind w:left="525"/>
              <w:jc w:val="left"/>
              <w:rPr>
                <w:rFonts w:hint="eastAsia"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□其他</w:t>
            </w:r>
            <w:r>
              <w:rPr>
                <w:rFonts w:hint="eastAsia" w:ascii="微软雅黑" w:hAnsi="微软雅黑" w:eastAsia="微软雅黑"/>
                <w:spacing w:val="-3"/>
                <w:sz w:val="21"/>
              </w:rPr>
              <w:t>审</w:t>
            </w:r>
            <w:r>
              <w:rPr>
                <w:rFonts w:hint="eastAsia" w:ascii="微软雅黑" w:hAnsi="微软雅黑" w:eastAsia="微软雅黑"/>
                <w:sz w:val="21"/>
              </w:rPr>
              <w:t>查</w:t>
            </w:r>
            <w:r>
              <w:rPr>
                <w:rFonts w:hint="eastAsia" w:ascii="微软雅黑" w:hAnsi="微软雅黑" w:eastAsia="微软雅黑"/>
                <w:spacing w:val="-3"/>
                <w:sz w:val="21"/>
              </w:rPr>
              <w:t>意</w:t>
            </w:r>
            <w:r>
              <w:rPr>
                <w:rFonts w:hint="eastAsia" w:ascii="微软雅黑" w:hAnsi="微软雅黑" w:eastAsia="微软雅黑"/>
                <w:sz w:val="21"/>
              </w:rPr>
              <w:t>见：</w:t>
            </w:r>
            <w:r>
              <w:rPr>
                <w:rFonts w:hint="eastAsia" w:ascii="微软雅黑" w:hAnsi="微软雅黑" w:eastAsia="微软雅黑"/>
                <w:sz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1"/>
                <w:u w:val="single"/>
              </w:rPr>
              <w:tab/>
            </w:r>
            <w:r>
              <w:rPr>
                <w:rFonts w:hint="eastAsia" w:ascii="微软雅黑" w:hAnsi="微软雅黑" w:eastAsia="微软雅黑"/>
                <w:sz w:val="21"/>
              </w:rPr>
              <w:t>。</w:t>
            </w: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8"/>
              <w:tabs>
                <w:tab w:val="left" w:pos="1473"/>
                <w:tab w:val="left" w:pos="5568"/>
              </w:tabs>
              <w:ind w:left="1050"/>
              <w:jc w:val="left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公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章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-3"/>
                <w:sz w:val="21"/>
              </w:rPr>
              <w:t>负</w:t>
            </w:r>
            <w:r>
              <w:rPr>
                <w:rFonts w:hint="eastAsia" w:ascii="宋体" w:eastAsia="宋体"/>
                <w:sz w:val="21"/>
              </w:rPr>
              <w:t>责人</w:t>
            </w:r>
            <w:r>
              <w:rPr>
                <w:rFonts w:hint="eastAsia" w:ascii="宋体" w:eastAsia="宋体"/>
                <w:spacing w:val="-3"/>
                <w:sz w:val="21"/>
              </w:rPr>
              <w:t>签</w:t>
            </w:r>
            <w:r>
              <w:rPr>
                <w:rFonts w:hint="eastAsia" w:ascii="宋体" w:eastAsia="宋体"/>
                <w:sz w:val="21"/>
              </w:rPr>
              <w:t>字</w:t>
            </w:r>
            <w:r>
              <w:rPr>
                <w:rFonts w:hint="eastAsia" w:ascii="宋体" w:eastAsia="宋体"/>
                <w:sz w:val="21"/>
                <w:lang w:eastAsia="zh-CN"/>
              </w:rPr>
              <w:t>：</w:t>
            </w:r>
          </w:p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tabs>
                <w:tab w:val="left" w:pos="525"/>
                <w:tab w:val="left" w:pos="1051"/>
              </w:tabs>
              <w:spacing w:before="125"/>
              <w:ind w:right="646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notePr>
        <w:numFmt w:val="decimal"/>
      </w:footnotePr>
      <w:pgSz w:w="11900" w:h="16840"/>
      <w:pgMar w:top="1440" w:right="1800" w:bottom="1440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mU0YzAwMDQ3YjM0OWE0NGZjYWM0MTFlMjI4ZjYifQ=="/>
  </w:docVars>
  <w:rsids>
    <w:rsidRoot w:val="6A332850"/>
    <w:rsid w:val="6A3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FFFFFF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6">
    <w:name w:val="正文文本 (4)"/>
    <w:basedOn w:val="1"/>
    <w:qFormat/>
    <w:uiPriority w:val="0"/>
    <w:pPr>
      <w:widowControl w:val="0"/>
      <w:shd w:val="clear" w:color="auto" w:fill="FFFFFF"/>
      <w:spacing w:after="630" w:line="341" w:lineRule="auto"/>
      <w:jc w:val="center"/>
    </w:pPr>
    <w:rPr>
      <w:rFonts w:ascii="宋体" w:hAnsi="宋体" w:eastAsia="宋体" w:cs="宋体"/>
      <w:sz w:val="40"/>
      <w:szCs w:val="40"/>
      <w:u w:val="none"/>
      <w:lang w:val="zh-CN" w:eastAsia="zh-CN" w:bidi="zh-CN"/>
    </w:rPr>
  </w:style>
  <w:style w:type="paragraph" w:customStyle="1" w:styleId="7">
    <w:name w:val="正文文本 (2)"/>
    <w:basedOn w:val="1"/>
    <w:qFormat/>
    <w:uiPriority w:val="0"/>
    <w:pPr>
      <w:widowControl w:val="0"/>
      <w:shd w:val="clear" w:color="auto" w:fill="FFFFFF"/>
      <w:spacing w:after="280" w:line="542" w:lineRule="exact"/>
      <w:ind w:left="220" w:firstLine="560"/>
    </w:pPr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正文文本 (3)"/>
    <w:basedOn w:val="1"/>
    <w:qFormat/>
    <w:uiPriority w:val="0"/>
    <w:pPr>
      <w:widowControl w:val="0"/>
      <w:shd w:val="clear" w:color="auto" w:fill="FFFFFF"/>
      <w:spacing w:after="360"/>
      <w:ind w:firstLine="58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2022-10-21T03:33:00Z</dcterms:created>
  <dc:creator>张宇</dc:creator>
  <cp:lastModifiedBy>张宇</cp:lastModifiedBy>
  <dcterms:modified xsi:type="dcterms:W3CDTF">2022-10-21T03:34:53Z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12427AE9604540EB8447F26E411CCF5A</vt:lpwstr>
  </property>
</Properties>
</file>